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51" w:rsidRDefault="00807951" w:rsidP="0080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Biography</w:t>
      </w:r>
    </w:p>
    <w:p w:rsidR="00807951" w:rsidRPr="00807951" w:rsidRDefault="00807951" w:rsidP="0080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Dr Daniel </w:t>
      </w:r>
      <w:proofErr w:type="spellStart"/>
      <w:r w:rsidRPr="00807951">
        <w:rPr>
          <w:rFonts w:ascii="Times New Roman" w:eastAsia="Times New Roman" w:hAnsi="Times New Roman" w:cs="Times New Roman"/>
          <w:sz w:val="24"/>
          <w:szCs w:val="24"/>
        </w:rPr>
        <w:t>Oyedemi</w:t>
      </w:r>
      <w:proofErr w:type="spellEnd"/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 is a medical graduate of University of Ibadan. He graduated in 2016 with multiple awards </w:t>
      </w:r>
      <w:proofErr w:type="spellStart"/>
      <w:r w:rsidRPr="00807951">
        <w:rPr>
          <w:rFonts w:ascii="Times New Roman" w:eastAsia="Times New Roman" w:hAnsi="Times New Roman" w:cs="Times New Roman"/>
          <w:sz w:val="24"/>
          <w:szCs w:val="24"/>
        </w:rPr>
        <w:t>inlcuding</w:t>
      </w:r>
      <w:proofErr w:type="spellEnd"/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 Federal Government of Nigeria National Merit Scholarship, Addax Petroleum Merit Scholarship, Mobil Petroleum Nigeria Merit scholarship, among others.</w:t>
      </w:r>
    </w:p>
    <w:p w:rsidR="00807951" w:rsidRPr="00807951" w:rsidRDefault="00807951" w:rsidP="0080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He is a physician, writer, tutor and he has a track record as an excellent medical leader when he was Medical Director at </w:t>
      </w:r>
      <w:proofErr w:type="spellStart"/>
      <w:r w:rsidRPr="00807951">
        <w:rPr>
          <w:rFonts w:ascii="Times New Roman" w:eastAsia="Times New Roman" w:hAnsi="Times New Roman" w:cs="Times New Roman"/>
          <w:sz w:val="24"/>
          <w:szCs w:val="24"/>
        </w:rPr>
        <w:t>Tolu</w:t>
      </w:r>
      <w:proofErr w:type="spellEnd"/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 Medical Centre, Lagos.</w:t>
      </w:r>
    </w:p>
    <w:p w:rsidR="00807951" w:rsidRPr="00807951" w:rsidRDefault="00807951" w:rsidP="0080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He is presently a Specialty Doctor in Emergency Medicine in Warrington and </w:t>
      </w:r>
      <w:proofErr w:type="spellStart"/>
      <w:r w:rsidRPr="00807951">
        <w:rPr>
          <w:rFonts w:ascii="Times New Roman" w:eastAsia="Times New Roman" w:hAnsi="Times New Roman" w:cs="Times New Roman"/>
          <w:sz w:val="24"/>
          <w:szCs w:val="24"/>
        </w:rPr>
        <w:t>Halton</w:t>
      </w:r>
      <w:proofErr w:type="spellEnd"/>
      <w:r w:rsidRPr="00807951">
        <w:rPr>
          <w:rFonts w:ascii="Times New Roman" w:eastAsia="Times New Roman" w:hAnsi="Times New Roman" w:cs="Times New Roman"/>
          <w:sz w:val="24"/>
          <w:szCs w:val="24"/>
        </w:rPr>
        <w:t xml:space="preserve"> NHS Foundation Trust.</w:t>
      </w:r>
    </w:p>
    <w:p w:rsidR="00807951" w:rsidRPr="00807951" w:rsidRDefault="00807951" w:rsidP="00807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951">
        <w:rPr>
          <w:rFonts w:ascii="Times New Roman" w:eastAsia="Times New Roman" w:hAnsi="Times New Roman" w:cs="Times New Roman"/>
          <w:sz w:val="24"/>
          <w:szCs w:val="24"/>
        </w:rPr>
        <w:t>His research interest includes Medicine, Pharmacology and Forensic Pathology.</w:t>
      </w:r>
    </w:p>
    <w:p w:rsidR="00E71DF3" w:rsidRPr="00807951" w:rsidRDefault="00807951" w:rsidP="00807951">
      <w:pPr>
        <w:rPr>
          <w:rFonts w:ascii="Times New Roman" w:hAnsi="Times New Roman" w:cs="Times New Roman"/>
        </w:rPr>
      </w:pPr>
      <w:r w:rsidRPr="00807951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br/>
      </w:r>
    </w:p>
    <w:sectPr w:rsidR="00E71DF3" w:rsidRPr="00807951" w:rsidSect="00E7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951"/>
    <w:rsid w:val="00807951"/>
    <w:rsid w:val="00E7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1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2025-04-16T23:09:00Z</dcterms:created>
  <dcterms:modified xsi:type="dcterms:W3CDTF">2025-04-16T23:11:00Z</dcterms:modified>
</cp:coreProperties>
</file>