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439" w:rsidRPr="00C34439" w:rsidRDefault="00C34439" w:rsidP="00C34439">
      <w:pPr>
        <w:rPr>
          <w:rFonts w:ascii="Times New Roman" w:hAnsi="Times New Roman" w:cs="Times New Roman"/>
          <w:b/>
          <w:bCs/>
          <w:sz w:val="24"/>
          <w:szCs w:val="24"/>
        </w:rPr>
      </w:pPr>
      <w:r w:rsidRPr="00C34439">
        <w:rPr>
          <w:rFonts w:ascii="Times New Roman" w:hAnsi="Times New Roman" w:cs="Times New Roman"/>
          <w:b/>
          <w:bCs/>
          <w:sz w:val="24"/>
          <w:szCs w:val="24"/>
        </w:rPr>
        <w:t>Biography</w:t>
      </w:r>
    </w:p>
    <w:p w:rsidR="00C34439" w:rsidRDefault="00C34439" w:rsidP="00C34439">
      <w:pPr>
        <w:rPr>
          <w:rFonts w:ascii="Times New Roman" w:hAnsi="Times New Roman" w:cs="Times New Roman"/>
          <w:sz w:val="20"/>
          <w:szCs w:val="20"/>
        </w:rPr>
      </w:pPr>
    </w:p>
    <w:p w:rsidR="00C34439" w:rsidRDefault="00C34439" w:rsidP="00C34439">
      <w:pPr>
        <w:rPr>
          <w:rFonts w:ascii="Times New Roman" w:hAnsi="Times New Roman" w:cs="Times New Roman"/>
          <w:sz w:val="20"/>
          <w:szCs w:val="20"/>
        </w:rPr>
      </w:pPr>
      <w:r w:rsidRPr="00DA4F76">
        <w:rPr>
          <w:rFonts w:ascii="Times New Roman" w:hAnsi="Times New Roman" w:cs="Times New Roman"/>
          <w:sz w:val="20"/>
          <w:szCs w:val="20"/>
        </w:rPr>
        <w:t xml:space="preserve">My name is Nike </w:t>
      </w:r>
      <w:proofErr w:type="spellStart"/>
      <w:r w:rsidR="00DF4D9D">
        <w:rPr>
          <w:rFonts w:ascii="Times New Roman" w:hAnsi="Times New Roman" w:cs="Times New Roman"/>
          <w:sz w:val="20"/>
          <w:szCs w:val="20"/>
        </w:rPr>
        <w:t>Jesutofunmi</w:t>
      </w:r>
      <w:r w:rsidRPr="00DA4F76">
        <w:rPr>
          <w:rFonts w:ascii="Times New Roman" w:hAnsi="Times New Roman" w:cs="Times New Roman"/>
          <w:sz w:val="20"/>
          <w:szCs w:val="20"/>
        </w:rPr>
        <w:t>Idowu</w:t>
      </w:r>
      <w:proofErr w:type="spellEnd"/>
      <w:r w:rsidRPr="00DA4F76">
        <w:rPr>
          <w:rFonts w:ascii="Times New Roman" w:hAnsi="Times New Roman" w:cs="Times New Roman"/>
          <w:sz w:val="20"/>
          <w:szCs w:val="20"/>
        </w:rPr>
        <w:t xml:space="preserve">, a </w:t>
      </w:r>
      <w:proofErr w:type="spellStart"/>
      <w:r>
        <w:rPr>
          <w:rFonts w:ascii="Times New Roman" w:hAnsi="Times New Roman" w:cs="Times New Roman"/>
          <w:sz w:val="20"/>
          <w:szCs w:val="20"/>
        </w:rPr>
        <w:t>Ph.D</w:t>
      </w:r>
      <w:proofErr w:type="spellEnd"/>
      <w:r>
        <w:rPr>
          <w:rFonts w:ascii="Times New Roman" w:hAnsi="Times New Roman" w:cs="Times New Roman"/>
          <w:sz w:val="20"/>
          <w:szCs w:val="20"/>
        </w:rPr>
        <w:t xml:space="preserve"> candidate and a </w:t>
      </w:r>
      <w:r w:rsidRPr="00DA4F76">
        <w:rPr>
          <w:rFonts w:ascii="Times New Roman" w:hAnsi="Times New Roman" w:cs="Times New Roman"/>
          <w:sz w:val="20"/>
          <w:szCs w:val="20"/>
        </w:rPr>
        <w:t>Research Assistant at the Chemistry Department, University of Nebraska-Lincoln (UNL)</w:t>
      </w:r>
      <w:r>
        <w:rPr>
          <w:rFonts w:ascii="Times New Roman" w:hAnsi="Times New Roman" w:cs="Times New Roman"/>
          <w:sz w:val="20"/>
          <w:szCs w:val="20"/>
        </w:rPr>
        <w:t xml:space="preserve">, </w:t>
      </w:r>
      <w:proofErr w:type="gramStart"/>
      <w:r>
        <w:rPr>
          <w:rFonts w:ascii="Times New Roman" w:hAnsi="Times New Roman" w:cs="Times New Roman"/>
          <w:sz w:val="20"/>
          <w:szCs w:val="20"/>
        </w:rPr>
        <w:t>USA</w:t>
      </w:r>
      <w:proofErr w:type="gramEnd"/>
      <w:r w:rsidRPr="00DA4F76">
        <w:rPr>
          <w:rFonts w:ascii="Times New Roman" w:hAnsi="Times New Roman" w:cs="Times New Roman"/>
          <w:sz w:val="20"/>
          <w:szCs w:val="20"/>
        </w:rPr>
        <w:t xml:space="preserve">. I am also involved in the </w:t>
      </w:r>
      <w:r>
        <w:rPr>
          <w:rFonts w:ascii="Times New Roman" w:hAnsi="Times New Roman" w:cs="Times New Roman"/>
          <w:sz w:val="20"/>
          <w:szCs w:val="20"/>
        </w:rPr>
        <w:t xml:space="preserve">coordination ofChemistry </w:t>
      </w:r>
      <w:r w:rsidRPr="00DA4F76">
        <w:rPr>
          <w:rFonts w:ascii="Times New Roman" w:hAnsi="Times New Roman" w:cs="Times New Roman"/>
          <w:sz w:val="20"/>
          <w:szCs w:val="20"/>
        </w:rPr>
        <w:t xml:space="preserve">labs </w:t>
      </w:r>
      <w:r>
        <w:rPr>
          <w:rFonts w:ascii="Times New Roman" w:hAnsi="Times New Roman" w:cs="Times New Roman"/>
          <w:sz w:val="20"/>
          <w:szCs w:val="20"/>
        </w:rPr>
        <w:t>for</w:t>
      </w:r>
      <w:r w:rsidRPr="00DA4F76">
        <w:rPr>
          <w:rFonts w:ascii="Times New Roman" w:hAnsi="Times New Roman" w:cs="Times New Roman"/>
          <w:sz w:val="20"/>
          <w:szCs w:val="20"/>
        </w:rPr>
        <w:t xml:space="preserve"> undergraduate students at UNL. </w:t>
      </w:r>
      <w:r>
        <w:rPr>
          <w:rFonts w:ascii="Times New Roman" w:hAnsi="Times New Roman" w:cs="Times New Roman"/>
          <w:sz w:val="20"/>
          <w:szCs w:val="20"/>
        </w:rPr>
        <w:t xml:space="preserve">My undergraduate study was at the Osun State University, Nigeria where I graduated with a first Class in Industrial Chemistry. </w:t>
      </w:r>
      <w:r w:rsidRPr="00DA4F76">
        <w:rPr>
          <w:rFonts w:ascii="Times New Roman" w:hAnsi="Times New Roman" w:cs="Times New Roman"/>
          <w:sz w:val="20"/>
          <w:szCs w:val="20"/>
        </w:rPr>
        <w:t xml:space="preserve">I have been a recipient of fellowships </w:t>
      </w:r>
      <w:r>
        <w:rPr>
          <w:rFonts w:ascii="Times New Roman" w:hAnsi="Times New Roman" w:cs="Times New Roman"/>
          <w:sz w:val="20"/>
          <w:szCs w:val="20"/>
        </w:rPr>
        <w:t xml:space="preserve">and awards from my undergraduate Institution and my present institution (UNL). </w:t>
      </w:r>
    </w:p>
    <w:p w:rsidR="00C34439" w:rsidRDefault="00C34439" w:rsidP="00C34439">
      <w:pPr>
        <w:rPr>
          <w:rFonts w:ascii="Times New Roman" w:hAnsi="Times New Roman" w:cs="Times New Roman"/>
          <w:sz w:val="20"/>
          <w:szCs w:val="20"/>
        </w:rPr>
      </w:pPr>
    </w:p>
    <w:p w:rsidR="00C34439" w:rsidRDefault="00C34439" w:rsidP="00C34439">
      <w:pPr>
        <w:rPr>
          <w:rFonts w:ascii="Times New Roman" w:hAnsi="Times New Roman" w:cs="Times New Roman"/>
          <w:sz w:val="20"/>
          <w:szCs w:val="20"/>
        </w:rPr>
      </w:pPr>
      <w:r w:rsidRPr="00DA4F76">
        <w:rPr>
          <w:rFonts w:ascii="Times New Roman" w:hAnsi="Times New Roman" w:cs="Times New Roman"/>
          <w:sz w:val="20"/>
          <w:szCs w:val="20"/>
        </w:rPr>
        <w:t xml:space="preserve">As a Doctoral candidate </w:t>
      </w:r>
      <w:r>
        <w:rPr>
          <w:rFonts w:ascii="Times New Roman" w:hAnsi="Times New Roman" w:cs="Times New Roman"/>
          <w:sz w:val="20"/>
          <w:szCs w:val="20"/>
        </w:rPr>
        <w:t>and a Research Assistant</w:t>
      </w:r>
      <w:r w:rsidRPr="00DA4F76">
        <w:rPr>
          <w:rFonts w:ascii="Times New Roman" w:hAnsi="Times New Roman" w:cs="Times New Roman"/>
          <w:sz w:val="20"/>
          <w:szCs w:val="20"/>
        </w:rPr>
        <w:t>, my research is based on</w:t>
      </w:r>
      <w:r>
        <w:rPr>
          <w:rFonts w:ascii="Times New Roman" w:hAnsi="Times New Roman" w:cs="Times New Roman"/>
          <w:sz w:val="20"/>
          <w:szCs w:val="20"/>
        </w:rPr>
        <w:t xml:space="preserve"> using Chemical Biology approaches, and natural products in</w:t>
      </w:r>
      <w:r w:rsidRPr="00DA4F76">
        <w:rPr>
          <w:rFonts w:ascii="Times New Roman" w:hAnsi="Times New Roman" w:cs="Times New Roman"/>
          <w:sz w:val="20"/>
          <w:szCs w:val="20"/>
        </w:rPr>
        <w:t xml:space="preserve"> tackling </w:t>
      </w:r>
      <w:r>
        <w:rPr>
          <w:rFonts w:ascii="Times New Roman" w:hAnsi="Times New Roman" w:cs="Times New Roman"/>
          <w:sz w:val="20"/>
          <w:szCs w:val="20"/>
        </w:rPr>
        <w:t xml:space="preserve">global health problems, </w:t>
      </w:r>
      <w:r w:rsidRPr="00DA4F76">
        <w:rPr>
          <w:rFonts w:ascii="Times New Roman" w:hAnsi="Times New Roman" w:cs="Times New Roman"/>
          <w:sz w:val="20"/>
          <w:szCs w:val="20"/>
        </w:rPr>
        <w:t xml:space="preserve">antibiotic resistance and </w:t>
      </w:r>
      <w:r>
        <w:rPr>
          <w:rFonts w:ascii="Times New Roman" w:hAnsi="Times New Roman" w:cs="Times New Roman"/>
          <w:sz w:val="20"/>
          <w:szCs w:val="20"/>
        </w:rPr>
        <w:t xml:space="preserve">diseases. I also </w:t>
      </w:r>
      <w:r w:rsidRPr="00DA4F76">
        <w:rPr>
          <w:rFonts w:ascii="Times New Roman" w:hAnsi="Times New Roman" w:cs="Times New Roman"/>
          <w:sz w:val="20"/>
          <w:szCs w:val="20"/>
        </w:rPr>
        <w:t>explor</w:t>
      </w:r>
      <w:r>
        <w:rPr>
          <w:rFonts w:ascii="Times New Roman" w:hAnsi="Times New Roman" w:cs="Times New Roman"/>
          <w:sz w:val="20"/>
          <w:szCs w:val="20"/>
        </w:rPr>
        <w:t>e</w:t>
      </w:r>
      <w:r w:rsidRPr="00DA4F76">
        <w:rPr>
          <w:rFonts w:ascii="Times New Roman" w:hAnsi="Times New Roman" w:cs="Times New Roman"/>
          <w:sz w:val="20"/>
          <w:szCs w:val="20"/>
        </w:rPr>
        <w:t xml:space="preserve"> new sources of </w:t>
      </w:r>
      <w:r>
        <w:rPr>
          <w:rFonts w:ascii="Times New Roman" w:hAnsi="Times New Roman" w:cs="Times New Roman"/>
          <w:sz w:val="20"/>
          <w:szCs w:val="20"/>
        </w:rPr>
        <w:t>drugs</w:t>
      </w:r>
      <w:r w:rsidRPr="00DA4F76">
        <w:rPr>
          <w:rFonts w:ascii="Times New Roman" w:hAnsi="Times New Roman" w:cs="Times New Roman"/>
          <w:sz w:val="20"/>
          <w:szCs w:val="20"/>
        </w:rPr>
        <w:t xml:space="preserve"> from underexplored </w:t>
      </w:r>
      <w:r>
        <w:rPr>
          <w:rFonts w:ascii="Times New Roman" w:hAnsi="Times New Roman" w:cs="Times New Roman"/>
          <w:sz w:val="20"/>
          <w:szCs w:val="20"/>
        </w:rPr>
        <w:t>living organisms</w:t>
      </w:r>
      <w:r w:rsidRPr="00DA4F76">
        <w:rPr>
          <w:rFonts w:ascii="Times New Roman" w:hAnsi="Times New Roman" w:cs="Times New Roman"/>
          <w:sz w:val="20"/>
          <w:szCs w:val="20"/>
        </w:rPr>
        <w:t xml:space="preserve">. I have made presentations on my research at conferences such as the American Chemical Society </w:t>
      </w:r>
      <w:r>
        <w:rPr>
          <w:rFonts w:ascii="Times New Roman" w:hAnsi="Times New Roman" w:cs="Times New Roman"/>
          <w:sz w:val="20"/>
          <w:szCs w:val="20"/>
        </w:rPr>
        <w:t xml:space="preserve">meeting, the </w:t>
      </w:r>
      <w:r w:rsidRPr="00DA4F76">
        <w:rPr>
          <w:rFonts w:ascii="Times New Roman" w:hAnsi="Times New Roman" w:cs="Times New Roman"/>
          <w:sz w:val="20"/>
          <w:szCs w:val="20"/>
        </w:rPr>
        <w:t xml:space="preserve">4th Annual UNL Microbiology Research Symposium </w:t>
      </w:r>
      <w:r>
        <w:rPr>
          <w:rFonts w:ascii="Times New Roman" w:hAnsi="Times New Roman" w:cs="Times New Roman"/>
          <w:sz w:val="20"/>
          <w:szCs w:val="20"/>
        </w:rPr>
        <w:t xml:space="preserve">and many others </w:t>
      </w:r>
      <w:r w:rsidRPr="00DA4F76">
        <w:rPr>
          <w:rFonts w:ascii="Times New Roman" w:hAnsi="Times New Roman" w:cs="Times New Roman"/>
          <w:sz w:val="20"/>
          <w:szCs w:val="20"/>
        </w:rPr>
        <w:t xml:space="preserve">where </w:t>
      </w:r>
      <w:r>
        <w:rPr>
          <w:rFonts w:ascii="Times New Roman" w:hAnsi="Times New Roman" w:cs="Times New Roman"/>
          <w:sz w:val="20"/>
          <w:szCs w:val="20"/>
        </w:rPr>
        <w:t>I</w:t>
      </w:r>
      <w:r w:rsidRPr="00DA4F76">
        <w:rPr>
          <w:rFonts w:ascii="Times New Roman" w:hAnsi="Times New Roman" w:cs="Times New Roman"/>
          <w:sz w:val="20"/>
          <w:szCs w:val="20"/>
        </w:rPr>
        <w:t xml:space="preserve"> presented </w:t>
      </w:r>
      <w:r>
        <w:rPr>
          <w:rFonts w:ascii="Times New Roman" w:hAnsi="Times New Roman" w:cs="Times New Roman"/>
          <w:sz w:val="20"/>
          <w:szCs w:val="20"/>
        </w:rPr>
        <w:t>my research</w:t>
      </w:r>
      <w:r w:rsidRPr="00DA4F76">
        <w:rPr>
          <w:rFonts w:ascii="Times New Roman" w:hAnsi="Times New Roman" w:cs="Times New Roman"/>
          <w:sz w:val="20"/>
          <w:szCs w:val="20"/>
        </w:rPr>
        <w:t xml:space="preserve">.I am an author of </w:t>
      </w:r>
      <w:r w:rsidR="00DF4D9D">
        <w:rPr>
          <w:rFonts w:ascii="Times New Roman" w:hAnsi="Times New Roman" w:cs="Times New Roman"/>
          <w:sz w:val="20"/>
          <w:szCs w:val="20"/>
        </w:rPr>
        <w:t xml:space="preserve">scholarly </w:t>
      </w:r>
      <w:r w:rsidRPr="00DA4F76">
        <w:rPr>
          <w:rFonts w:ascii="Times New Roman" w:hAnsi="Times New Roman" w:cs="Times New Roman"/>
          <w:sz w:val="20"/>
          <w:szCs w:val="20"/>
        </w:rPr>
        <w:t xml:space="preserve">research articles contributing to the field of Chemical biology to overcome </w:t>
      </w:r>
      <w:r>
        <w:rPr>
          <w:rFonts w:ascii="Times New Roman" w:hAnsi="Times New Roman" w:cs="Times New Roman"/>
          <w:sz w:val="20"/>
          <w:szCs w:val="20"/>
        </w:rPr>
        <w:t>health challenges</w:t>
      </w:r>
      <w:r w:rsidRPr="00DA4F76">
        <w:rPr>
          <w:rFonts w:ascii="Times New Roman" w:hAnsi="Times New Roman" w:cs="Times New Roman"/>
          <w:sz w:val="20"/>
          <w:szCs w:val="20"/>
        </w:rPr>
        <w:t>.</w:t>
      </w:r>
    </w:p>
    <w:p w:rsidR="00C34439" w:rsidRDefault="00C34439" w:rsidP="00C34439">
      <w:pPr>
        <w:rPr>
          <w:rFonts w:ascii="Times New Roman" w:hAnsi="Times New Roman" w:cs="Times New Roman"/>
          <w:sz w:val="20"/>
          <w:szCs w:val="20"/>
        </w:rPr>
      </w:pPr>
    </w:p>
    <w:p w:rsidR="00C34439" w:rsidRDefault="00C34439" w:rsidP="00C34439">
      <w:pPr>
        <w:rPr>
          <w:rFonts w:ascii="Times New Roman" w:hAnsi="Times New Roman" w:cs="Times New Roman"/>
          <w:sz w:val="20"/>
          <w:szCs w:val="20"/>
        </w:rPr>
      </w:pPr>
      <w:r w:rsidRPr="00DA4F76">
        <w:rPr>
          <w:rFonts w:ascii="Times New Roman" w:hAnsi="Times New Roman" w:cs="Times New Roman"/>
          <w:sz w:val="20"/>
          <w:szCs w:val="20"/>
        </w:rPr>
        <w:t>I also contribute to the academic</w:t>
      </w:r>
      <w:r>
        <w:rPr>
          <w:rFonts w:ascii="Times New Roman" w:hAnsi="Times New Roman" w:cs="Times New Roman"/>
          <w:sz w:val="20"/>
          <w:szCs w:val="20"/>
        </w:rPr>
        <w:t xml:space="preserve"> and scientific</w:t>
      </w:r>
      <w:r w:rsidRPr="00DA4F76">
        <w:rPr>
          <w:rFonts w:ascii="Times New Roman" w:hAnsi="Times New Roman" w:cs="Times New Roman"/>
          <w:sz w:val="20"/>
          <w:szCs w:val="20"/>
        </w:rPr>
        <w:t xml:space="preserve"> field by </w:t>
      </w:r>
      <w:r>
        <w:rPr>
          <w:rFonts w:ascii="Times New Roman" w:hAnsi="Times New Roman" w:cs="Times New Roman"/>
          <w:sz w:val="20"/>
          <w:szCs w:val="20"/>
        </w:rPr>
        <w:t xml:space="preserve">been a </w:t>
      </w:r>
      <w:r w:rsidRPr="00DA4F76">
        <w:rPr>
          <w:rFonts w:ascii="Times New Roman" w:hAnsi="Times New Roman" w:cs="Times New Roman"/>
          <w:sz w:val="20"/>
          <w:szCs w:val="20"/>
        </w:rPr>
        <w:t xml:space="preserve">peer reviewer for </w:t>
      </w:r>
      <w:r>
        <w:rPr>
          <w:rFonts w:ascii="Times New Roman" w:hAnsi="Times New Roman" w:cs="Times New Roman"/>
          <w:sz w:val="20"/>
          <w:szCs w:val="20"/>
        </w:rPr>
        <w:t xml:space="preserve">several </w:t>
      </w:r>
      <w:r w:rsidRPr="00DA4F76">
        <w:rPr>
          <w:rFonts w:ascii="Times New Roman" w:hAnsi="Times New Roman" w:cs="Times New Roman"/>
          <w:sz w:val="20"/>
          <w:szCs w:val="20"/>
        </w:rPr>
        <w:t>reputable journals</w:t>
      </w:r>
      <w:r>
        <w:rPr>
          <w:rFonts w:ascii="Times New Roman" w:hAnsi="Times New Roman" w:cs="Times New Roman"/>
          <w:sz w:val="20"/>
          <w:szCs w:val="20"/>
        </w:rPr>
        <w:t xml:space="preserve">. I have served in the capacity of leadership both in my lab as an undergraduate research group coordinator and in my present research lab. I have also served as a welfare secretary of African </w:t>
      </w:r>
      <w:proofErr w:type="spellStart"/>
      <w:r>
        <w:rPr>
          <w:rFonts w:ascii="Times New Roman" w:hAnsi="Times New Roman" w:cs="Times New Roman"/>
          <w:sz w:val="20"/>
          <w:szCs w:val="20"/>
        </w:rPr>
        <w:t>Christain</w:t>
      </w:r>
      <w:proofErr w:type="spellEnd"/>
      <w:r>
        <w:rPr>
          <w:rFonts w:ascii="Times New Roman" w:hAnsi="Times New Roman" w:cs="Times New Roman"/>
          <w:sz w:val="20"/>
          <w:szCs w:val="20"/>
        </w:rPr>
        <w:t xml:space="preserve"> Fellowship registered as a UNL’s </w:t>
      </w:r>
      <w:proofErr w:type="gramStart"/>
      <w:r>
        <w:rPr>
          <w:rFonts w:ascii="Times New Roman" w:hAnsi="Times New Roman" w:cs="Times New Roman"/>
          <w:sz w:val="20"/>
          <w:szCs w:val="20"/>
        </w:rPr>
        <w:t>Recognized</w:t>
      </w:r>
      <w:proofErr w:type="gramEnd"/>
      <w:r>
        <w:rPr>
          <w:rFonts w:ascii="Times New Roman" w:hAnsi="Times New Roman" w:cs="Times New Roman"/>
          <w:sz w:val="20"/>
          <w:szCs w:val="20"/>
        </w:rPr>
        <w:t xml:space="preserve"> student association (UNL RSO) in my University. </w:t>
      </w:r>
    </w:p>
    <w:p w:rsidR="00C34439" w:rsidRDefault="00C34439" w:rsidP="00C34439">
      <w:pPr>
        <w:rPr>
          <w:rFonts w:ascii="Times New Roman" w:hAnsi="Times New Roman" w:cs="Times New Roman"/>
          <w:sz w:val="20"/>
          <w:szCs w:val="20"/>
        </w:rPr>
      </w:pPr>
    </w:p>
    <w:p w:rsidR="00C34439" w:rsidRDefault="00C34439" w:rsidP="00C34439">
      <w:pPr>
        <w:rPr>
          <w:rFonts w:ascii="Times New Roman" w:hAnsi="Times New Roman" w:cs="Times New Roman"/>
          <w:sz w:val="20"/>
          <w:szCs w:val="20"/>
        </w:rPr>
      </w:pPr>
      <w:r>
        <w:rPr>
          <w:rFonts w:ascii="Times New Roman" w:hAnsi="Times New Roman" w:cs="Times New Roman"/>
          <w:sz w:val="20"/>
          <w:szCs w:val="20"/>
        </w:rPr>
        <w:t>My passion lies in tackling diseases, infections affecting both humans, plants and other living organism. I have certifications in these fields of my passion after going through trainings from online awarding institution such as the American Chemical Society, University of Leeds, the British Society of antimicrobial chemotherapy and some others.</w:t>
      </w:r>
    </w:p>
    <w:p w:rsidR="00B83662" w:rsidRDefault="00B83662"/>
    <w:p w:rsidR="00C34439" w:rsidRPr="00C34439" w:rsidRDefault="00C34439">
      <w:pPr>
        <w:rPr>
          <w:rFonts w:ascii="Times New Roman" w:hAnsi="Times New Roman" w:cs="Times New Roman"/>
          <w:b/>
          <w:bCs/>
          <w:sz w:val="24"/>
          <w:szCs w:val="36"/>
        </w:rPr>
      </w:pPr>
    </w:p>
    <w:p w:rsidR="00C34439" w:rsidRDefault="00C34439">
      <w:pPr>
        <w:rPr>
          <w:rFonts w:ascii="Times New Roman" w:hAnsi="Times New Roman" w:cs="Times New Roman"/>
          <w:b/>
          <w:bCs/>
          <w:sz w:val="24"/>
          <w:szCs w:val="36"/>
        </w:rPr>
      </w:pPr>
      <w:r w:rsidRPr="00C34439">
        <w:rPr>
          <w:rFonts w:ascii="Times New Roman" w:hAnsi="Times New Roman" w:cs="Times New Roman"/>
          <w:b/>
          <w:bCs/>
          <w:sz w:val="24"/>
          <w:szCs w:val="36"/>
        </w:rPr>
        <w:t>Publications</w:t>
      </w:r>
    </w:p>
    <w:p w:rsidR="00C34439" w:rsidRDefault="00C34439">
      <w:pPr>
        <w:rPr>
          <w:rFonts w:ascii="Times New Roman" w:hAnsi="Times New Roman" w:cs="Times New Roman"/>
          <w:b/>
          <w:bCs/>
          <w:sz w:val="24"/>
          <w:szCs w:val="36"/>
        </w:rPr>
      </w:pPr>
    </w:p>
    <w:p w:rsidR="00C34439" w:rsidRPr="00992678" w:rsidRDefault="00C34439" w:rsidP="00C34439">
      <w:pPr>
        <w:pStyle w:val="ListParagraph"/>
        <w:numPr>
          <w:ilvl w:val="0"/>
          <w:numId w:val="1"/>
        </w:numPr>
        <w:spacing w:after="71" w:line="360" w:lineRule="auto"/>
        <w:jc w:val="both"/>
        <w:rPr>
          <w:rFonts w:ascii="Times New Roman" w:hAnsi="Times New Roman" w:cs="Times New Roman"/>
          <w:sz w:val="20"/>
          <w:szCs w:val="20"/>
        </w:rPr>
      </w:pPr>
      <w:r w:rsidRPr="00992678">
        <w:rPr>
          <w:rFonts w:ascii="Times New Roman" w:hAnsi="Times New Roman" w:cs="Times New Roman"/>
          <w:sz w:val="20"/>
          <w:szCs w:val="20"/>
        </w:rPr>
        <w:t xml:space="preserve">In silico study of selected alkaloids as dual inhibitors of β and γ-Secretases for Alzheimer's disease. </w:t>
      </w:r>
      <w:proofErr w:type="spellStart"/>
      <w:r w:rsidRPr="0048128D">
        <w:rPr>
          <w:rFonts w:ascii="Times New Roman" w:hAnsi="Times New Roman" w:cs="Times New Roman"/>
          <w:i/>
          <w:iCs/>
          <w:sz w:val="20"/>
          <w:szCs w:val="20"/>
        </w:rPr>
        <w:t>Journ</w:t>
      </w:r>
      <w:proofErr w:type="spellEnd"/>
      <w:r w:rsidRPr="0048128D">
        <w:rPr>
          <w:rFonts w:ascii="Times New Roman" w:hAnsi="Times New Roman" w:cs="Times New Roman"/>
          <w:i/>
          <w:iCs/>
          <w:sz w:val="20"/>
          <w:szCs w:val="20"/>
        </w:rPr>
        <w:t xml:space="preserve">. of </w:t>
      </w:r>
      <w:proofErr w:type="spellStart"/>
      <w:r w:rsidRPr="0048128D">
        <w:rPr>
          <w:rFonts w:ascii="Times New Roman" w:hAnsi="Times New Roman" w:cs="Times New Roman"/>
          <w:i/>
          <w:iCs/>
          <w:sz w:val="20"/>
          <w:szCs w:val="20"/>
        </w:rPr>
        <w:t>Alz</w:t>
      </w:r>
      <w:proofErr w:type="spellEnd"/>
      <w:r w:rsidRPr="0048128D">
        <w:rPr>
          <w:rFonts w:ascii="Times New Roman" w:hAnsi="Times New Roman" w:cs="Times New Roman"/>
          <w:i/>
          <w:iCs/>
          <w:sz w:val="20"/>
          <w:szCs w:val="20"/>
        </w:rPr>
        <w:t>. Dis</w:t>
      </w:r>
      <w:r w:rsidRPr="00992678">
        <w:rPr>
          <w:rFonts w:ascii="Times New Roman" w:hAnsi="Times New Roman" w:cs="Times New Roman"/>
          <w:sz w:val="20"/>
          <w:szCs w:val="20"/>
        </w:rPr>
        <w:t>.</w:t>
      </w:r>
      <w:r>
        <w:rPr>
          <w:rFonts w:ascii="Times New Roman" w:hAnsi="Times New Roman" w:cs="Times New Roman"/>
          <w:sz w:val="20"/>
          <w:szCs w:val="20"/>
        </w:rPr>
        <w:t xml:space="preserve"> 103(4), 1-25. (2025).</w:t>
      </w:r>
    </w:p>
    <w:p w:rsidR="00C34439" w:rsidRDefault="00C34439" w:rsidP="00C34439">
      <w:pPr>
        <w:pStyle w:val="ListParagraph"/>
        <w:numPr>
          <w:ilvl w:val="0"/>
          <w:numId w:val="1"/>
        </w:numPr>
        <w:spacing w:after="71" w:line="360" w:lineRule="auto"/>
        <w:jc w:val="both"/>
        <w:rPr>
          <w:rFonts w:ascii="Times New Roman" w:hAnsi="Times New Roman" w:cs="Times New Roman"/>
          <w:sz w:val="20"/>
          <w:szCs w:val="20"/>
        </w:rPr>
      </w:pPr>
      <w:r w:rsidRPr="008A7ABF">
        <w:rPr>
          <w:rFonts w:ascii="Times New Roman" w:hAnsi="Times New Roman" w:cs="Times New Roman"/>
          <w:sz w:val="20"/>
          <w:szCs w:val="20"/>
        </w:rPr>
        <w:t xml:space="preserve">Bringing Lab to the Field: Exploring Innovations in Point-of-Care Diagnostics for the Rapid Detection and Management of Tropical Diseases in Resource-Limited Settings. </w:t>
      </w:r>
      <w:r w:rsidRPr="008A7ABF">
        <w:rPr>
          <w:rFonts w:ascii="Times New Roman" w:hAnsi="Times New Roman" w:cs="Times New Roman"/>
          <w:i/>
          <w:iCs/>
          <w:sz w:val="20"/>
          <w:szCs w:val="20"/>
        </w:rPr>
        <w:t>Advances in Biomarker Sciences and Technology</w:t>
      </w:r>
      <w:r>
        <w:rPr>
          <w:rFonts w:ascii="Times New Roman" w:hAnsi="Times New Roman" w:cs="Times New Roman"/>
          <w:i/>
          <w:iCs/>
          <w:sz w:val="20"/>
          <w:szCs w:val="20"/>
        </w:rPr>
        <w:t xml:space="preserve">. </w:t>
      </w:r>
      <w:r w:rsidRPr="008A7ABF">
        <w:rPr>
          <w:rFonts w:ascii="Times New Roman" w:hAnsi="Times New Roman" w:cs="Times New Roman"/>
          <w:sz w:val="20"/>
          <w:szCs w:val="20"/>
        </w:rPr>
        <w:t>(28-43)</w:t>
      </w:r>
      <w:r>
        <w:rPr>
          <w:rFonts w:ascii="Times New Roman" w:hAnsi="Times New Roman" w:cs="Times New Roman"/>
          <w:sz w:val="20"/>
          <w:szCs w:val="20"/>
        </w:rPr>
        <w:t>. (2025).</w:t>
      </w:r>
    </w:p>
    <w:p w:rsidR="00C34439" w:rsidRPr="008A7ABF" w:rsidRDefault="00C34439" w:rsidP="00C34439">
      <w:pPr>
        <w:pStyle w:val="ListParagraph"/>
        <w:numPr>
          <w:ilvl w:val="0"/>
          <w:numId w:val="1"/>
        </w:numPr>
        <w:spacing w:after="71" w:line="360" w:lineRule="auto"/>
        <w:jc w:val="both"/>
        <w:rPr>
          <w:rFonts w:ascii="Times New Roman" w:hAnsi="Times New Roman" w:cs="Times New Roman"/>
          <w:sz w:val="20"/>
          <w:szCs w:val="20"/>
        </w:rPr>
      </w:pPr>
      <w:r w:rsidRPr="00992678">
        <w:rPr>
          <w:rFonts w:ascii="Times New Roman" w:hAnsi="Times New Roman" w:cs="Times New Roman"/>
          <w:sz w:val="20"/>
          <w:szCs w:val="20"/>
        </w:rPr>
        <w:t xml:space="preserve">RNA binding proteins (RBPs) on genetic stability and diseases. </w:t>
      </w:r>
      <w:r w:rsidRPr="008A7ABF">
        <w:rPr>
          <w:rFonts w:ascii="Times New Roman" w:hAnsi="Times New Roman" w:cs="Times New Roman"/>
          <w:i/>
          <w:iCs/>
          <w:sz w:val="20"/>
          <w:szCs w:val="20"/>
        </w:rPr>
        <w:t>Global Medical Genetics</w:t>
      </w:r>
      <w:r>
        <w:rPr>
          <w:rFonts w:ascii="Times New Roman" w:hAnsi="Times New Roman" w:cs="Times New Roman"/>
          <w:sz w:val="20"/>
          <w:szCs w:val="20"/>
        </w:rPr>
        <w:t xml:space="preserve">. </w:t>
      </w:r>
      <w:r w:rsidRPr="008A7ABF">
        <w:rPr>
          <w:rFonts w:ascii="Times New Roman" w:hAnsi="Times New Roman" w:cs="Times New Roman"/>
          <w:sz w:val="20"/>
          <w:szCs w:val="20"/>
        </w:rPr>
        <w:t>(100032)</w:t>
      </w:r>
      <w:r>
        <w:rPr>
          <w:rFonts w:ascii="Times New Roman" w:hAnsi="Times New Roman" w:cs="Times New Roman"/>
          <w:sz w:val="20"/>
          <w:szCs w:val="20"/>
        </w:rPr>
        <w:t>,</w:t>
      </w:r>
      <w:r w:rsidRPr="008A7ABF">
        <w:rPr>
          <w:rFonts w:ascii="Times New Roman" w:hAnsi="Times New Roman" w:cs="Times New Roman"/>
          <w:sz w:val="20"/>
          <w:szCs w:val="20"/>
        </w:rPr>
        <w:t xml:space="preserve"> 2699-9404</w:t>
      </w:r>
      <w:r>
        <w:rPr>
          <w:rFonts w:ascii="Times New Roman" w:hAnsi="Times New Roman" w:cs="Times New Roman"/>
          <w:sz w:val="20"/>
          <w:szCs w:val="20"/>
        </w:rPr>
        <w:t>. (</w:t>
      </w:r>
      <w:r w:rsidRPr="008A7ABF">
        <w:rPr>
          <w:rFonts w:ascii="Times New Roman" w:hAnsi="Times New Roman" w:cs="Times New Roman"/>
          <w:sz w:val="20"/>
          <w:szCs w:val="20"/>
        </w:rPr>
        <w:t>2024</w:t>
      </w:r>
      <w:r>
        <w:rPr>
          <w:rFonts w:ascii="Times New Roman" w:hAnsi="Times New Roman" w:cs="Times New Roman"/>
          <w:sz w:val="20"/>
          <w:szCs w:val="20"/>
        </w:rPr>
        <w:t>)</w:t>
      </w:r>
    </w:p>
    <w:p w:rsidR="00C34439" w:rsidRPr="008A7ABF" w:rsidRDefault="00C34439" w:rsidP="00C34439">
      <w:pPr>
        <w:pStyle w:val="ListParagraph"/>
        <w:numPr>
          <w:ilvl w:val="0"/>
          <w:numId w:val="1"/>
        </w:numPr>
        <w:spacing w:after="71" w:line="360" w:lineRule="auto"/>
        <w:jc w:val="both"/>
        <w:rPr>
          <w:rFonts w:ascii="Times New Roman" w:hAnsi="Times New Roman" w:cs="Times New Roman"/>
          <w:i/>
          <w:iCs/>
          <w:sz w:val="20"/>
          <w:szCs w:val="20"/>
        </w:rPr>
      </w:pPr>
      <w:r w:rsidRPr="008A7ABF">
        <w:rPr>
          <w:rFonts w:ascii="Times New Roman" w:hAnsi="Times New Roman" w:cs="Times New Roman"/>
          <w:sz w:val="20"/>
          <w:szCs w:val="20"/>
        </w:rPr>
        <w:t xml:space="preserve">Bridging Diagnostic Gaps: Exploring Non-Invasive Approaches to Revolutionize Tuberculosis Outcome in Sub-Saharan Africa. </w:t>
      </w:r>
      <w:r w:rsidRPr="008A7ABF">
        <w:rPr>
          <w:rFonts w:ascii="Times New Roman" w:hAnsi="Times New Roman" w:cs="Times New Roman"/>
          <w:i/>
          <w:iCs/>
          <w:sz w:val="20"/>
          <w:szCs w:val="20"/>
        </w:rPr>
        <w:t xml:space="preserve">Tuberculosis </w:t>
      </w:r>
      <w:r w:rsidRPr="008A7ABF">
        <w:rPr>
          <w:rFonts w:ascii="Times New Roman" w:hAnsi="Times New Roman" w:cs="Times New Roman"/>
          <w:sz w:val="20"/>
          <w:szCs w:val="20"/>
        </w:rPr>
        <w:t>(In-press)</w:t>
      </w:r>
    </w:p>
    <w:p w:rsidR="00C34439" w:rsidRPr="008A7ABF" w:rsidRDefault="00C34439" w:rsidP="00C34439">
      <w:pPr>
        <w:pStyle w:val="ListParagraph"/>
        <w:numPr>
          <w:ilvl w:val="0"/>
          <w:numId w:val="1"/>
        </w:numPr>
        <w:spacing w:after="71" w:line="360" w:lineRule="auto"/>
        <w:jc w:val="both"/>
        <w:rPr>
          <w:rFonts w:ascii="Times New Roman" w:hAnsi="Times New Roman" w:cs="Times New Roman"/>
          <w:sz w:val="20"/>
          <w:szCs w:val="20"/>
        </w:rPr>
      </w:pPr>
      <w:r w:rsidRPr="008A7ABF">
        <w:rPr>
          <w:rFonts w:ascii="Times New Roman" w:hAnsi="Times New Roman" w:cs="Times New Roman"/>
          <w:sz w:val="20"/>
          <w:szCs w:val="20"/>
        </w:rPr>
        <w:t xml:space="preserve">Integrative precision medicine for dementia and Alzheimer's disease in Africa. </w:t>
      </w:r>
      <w:r w:rsidRPr="008A7ABF">
        <w:rPr>
          <w:rFonts w:ascii="Times New Roman" w:hAnsi="Times New Roman" w:cs="Times New Roman"/>
          <w:i/>
          <w:iCs/>
          <w:sz w:val="20"/>
          <w:szCs w:val="20"/>
        </w:rPr>
        <w:t>Aging Brain</w:t>
      </w:r>
      <w:r w:rsidRPr="008A7ABF">
        <w:rPr>
          <w:rFonts w:ascii="Times New Roman" w:hAnsi="Times New Roman" w:cs="Times New Roman"/>
          <w:sz w:val="20"/>
          <w:szCs w:val="20"/>
        </w:rPr>
        <w:t>. (100095), 2589-9589. (2023)</w:t>
      </w:r>
    </w:p>
    <w:p w:rsidR="00C34439" w:rsidRPr="00992678" w:rsidRDefault="00C34439" w:rsidP="00C34439">
      <w:pPr>
        <w:pStyle w:val="ListParagraph"/>
        <w:numPr>
          <w:ilvl w:val="0"/>
          <w:numId w:val="1"/>
        </w:numPr>
        <w:spacing w:after="71" w:line="360" w:lineRule="auto"/>
        <w:jc w:val="both"/>
        <w:rPr>
          <w:rFonts w:ascii="Times New Roman" w:hAnsi="Times New Roman" w:cs="Times New Roman"/>
          <w:sz w:val="20"/>
          <w:szCs w:val="20"/>
        </w:rPr>
      </w:pPr>
      <w:r w:rsidRPr="00992678">
        <w:rPr>
          <w:rFonts w:ascii="Times New Roman" w:hAnsi="Times New Roman" w:cs="Times New Roman"/>
          <w:sz w:val="20"/>
          <w:szCs w:val="20"/>
        </w:rPr>
        <w:t xml:space="preserve"> Strengthening brain research in Africa. Strengthening brain research in Africa. </w:t>
      </w:r>
      <w:proofErr w:type="spellStart"/>
      <w:r w:rsidRPr="00992678">
        <w:rPr>
          <w:rFonts w:ascii="Times New Roman" w:hAnsi="Times New Roman" w:cs="Times New Roman"/>
          <w:i/>
          <w:iCs/>
          <w:sz w:val="20"/>
          <w:szCs w:val="20"/>
        </w:rPr>
        <w:t>Journ</w:t>
      </w:r>
      <w:proofErr w:type="spellEnd"/>
      <w:r w:rsidRPr="00992678">
        <w:rPr>
          <w:rFonts w:ascii="Times New Roman" w:hAnsi="Times New Roman" w:cs="Times New Roman"/>
          <w:i/>
          <w:iCs/>
          <w:sz w:val="20"/>
          <w:szCs w:val="20"/>
        </w:rPr>
        <w:t xml:space="preserve">. of </w:t>
      </w:r>
      <w:proofErr w:type="spellStart"/>
      <w:r w:rsidRPr="00992678">
        <w:rPr>
          <w:rFonts w:ascii="Times New Roman" w:hAnsi="Times New Roman" w:cs="Times New Roman"/>
          <w:i/>
          <w:iCs/>
          <w:sz w:val="20"/>
          <w:szCs w:val="20"/>
        </w:rPr>
        <w:t>Alzh</w:t>
      </w:r>
      <w:proofErr w:type="spellEnd"/>
      <w:r w:rsidRPr="00992678">
        <w:rPr>
          <w:rFonts w:ascii="Times New Roman" w:hAnsi="Times New Roman" w:cs="Times New Roman"/>
          <w:i/>
          <w:iCs/>
          <w:sz w:val="20"/>
          <w:szCs w:val="20"/>
        </w:rPr>
        <w:t xml:space="preserve">. Dis. Rep. </w:t>
      </w:r>
      <w:r w:rsidRPr="00992678">
        <w:rPr>
          <w:rFonts w:ascii="Times New Roman" w:hAnsi="Times New Roman" w:cs="Times New Roman"/>
          <w:sz w:val="20"/>
          <w:szCs w:val="20"/>
        </w:rPr>
        <w:t>(7), 989-992. (2023)</w:t>
      </w:r>
    </w:p>
    <w:p w:rsidR="00C34439" w:rsidRPr="00992678" w:rsidRDefault="00C34439" w:rsidP="00C34439">
      <w:pPr>
        <w:pStyle w:val="ListParagraph"/>
        <w:numPr>
          <w:ilvl w:val="0"/>
          <w:numId w:val="1"/>
        </w:numPr>
        <w:spacing w:after="71" w:line="360" w:lineRule="auto"/>
        <w:jc w:val="both"/>
        <w:rPr>
          <w:rFonts w:ascii="Times New Roman" w:hAnsi="Times New Roman" w:cs="Times New Roman"/>
          <w:sz w:val="20"/>
          <w:szCs w:val="20"/>
        </w:rPr>
      </w:pPr>
      <w:r w:rsidRPr="00992678">
        <w:rPr>
          <w:rFonts w:ascii="Times New Roman" w:hAnsi="Times New Roman" w:cs="Times New Roman"/>
          <w:sz w:val="20"/>
          <w:szCs w:val="20"/>
        </w:rPr>
        <w:t xml:space="preserve">Antioxidant potential and antibacterial activities of Allium cepa (onion) and Allium sativum (garlic) against the multidrug resistance bacteria </w:t>
      </w:r>
      <w:r w:rsidRPr="00992678">
        <w:rPr>
          <w:rFonts w:ascii="Times New Roman" w:hAnsi="Times New Roman" w:cs="Times New Roman"/>
          <w:i/>
          <w:iCs/>
          <w:color w:val="333333"/>
          <w:sz w:val="20"/>
          <w:szCs w:val="20"/>
        </w:rPr>
        <w:t>Bull. Natl. Res. Cent.</w:t>
      </w:r>
      <w:r w:rsidRPr="00992678">
        <w:rPr>
          <w:rStyle w:val="apple-converted-space"/>
          <w:rFonts w:ascii="Times New Roman" w:hAnsi="Times New Roman" w:cs="Times New Roman"/>
          <w:color w:val="333333"/>
          <w:sz w:val="20"/>
          <w:szCs w:val="20"/>
          <w:shd w:val="clear" w:color="auto" w:fill="FCFCFC"/>
        </w:rPr>
        <w:t> </w:t>
      </w:r>
      <w:r w:rsidRPr="00992678">
        <w:rPr>
          <w:rFonts w:ascii="Times New Roman" w:hAnsi="Times New Roman" w:cs="Times New Roman"/>
          <w:color w:val="333333"/>
          <w:sz w:val="20"/>
          <w:szCs w:val="20"/>
        </w:rPr>
        <w:t>46</w:t>
      </w:r>
      <w:r w:rsidRPr="00992678">
        <w:rPr>
          <w:rFonts w:ascii="Times New Roman" w:hAnsi="Times New Roman" w:cs="Times New Roman"/>
          <w:color w:val="333333"/>
          <w:sz w:val="20"/>
          <w:szCs w:val="20"/>
          <w:shd w:val="clear" w:color="auto" w:fill="FCFCFC"/>
        </w:rPr>
        <w:t>, 214. (2022)</w:t>
      </w:r>
    </w:p>
    <w:p w:rsidR="00C34439" w:rsidRPr="00C34439" w:rsidRDefault="00C34439">
      <w:pPr>
        <w:rPr>
          <w:rFonts w:ascii="Times New Roman" w:hAnsi="Times New Roman" w:cs="Times New Roman"/>
          <w:b/>
          <w:bCs/>
          <w:sz w:val="24"/>
          <w:szCs w:val="36"/>
        </w:rPr>
      </w:pPr>
    </w:p>
    <w:sectPr w:rsidR="00C34439" w:rsidRPr="00C34439" w:rsidSect="00D71B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9509F"/>
    <w:multiLevelType w:val="hybridMultilevel"/>
    <w:tmpl w:val="CA4AED46"/>
    <w:lvl w:ilvl="0" w:tplc="4552A9F0">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1"/>
  <w:proofState w:spelling="clean" w:grammar="clean"/>
  <w:defaultTabStop w:val="720"/>
  <w:characterSpacingControl w:val="doNotCompress"/>
  <w:compat/>
  <w:rsids>
    <w:rsidRoot w:val="00C34439"/>
    <w:rsid w:val="001A447D"/>
    <w:rsid w:val="004129DD"/>
    <w:rsid w:val="005C5D81"/>
    <w:rsid w:val="005F361D"/>
    <w:rsid w:val="00803452"/>
    <w:rsid w:val="00893E5F"/>
    <w:rsid w:val="00B83662"/>
    <w:rsid w:val="00C34439"/>
    <w:rsid w:val="00D71BC2"/>
    <w:rsid w:val="00DA7F06"/>
    <w:rsid w:val="00DF4D9D"/>
    <w:rsid w:val="00E365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439"/>
    <w:pPr>
      <w:spacing w:after="4" w:line="248" w:lineRule="auto"/>
      <w:ind w:left="10" w:hanging="10"/>
    </w:pPr>
    <w:rPr>
      <w:rFonts w:ascii="Garamond" w:eastAsia="Garamond" w:hAnsi="Garamond" w:cs="Garamond"/>
      <w:color w:val="000000"/>
      <w:sz w:val="18"/>
      <w:szCs w:val="22"/>
    </w:rPr>
  </w:style>
  <w:style w:type="paragraph" w:styleId="Heading1">
    <w:name w:val="heading 1"/>
    <w:basedOn w:val="Normal"/>
    <w:next w:val="Normal"/>
    <w:link w:val="Heading1Char"/>
    <w:uiPriority w:val="9"/>
    <w:qFormat/>
    <w:rsid w:val="00C34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39"/>
    <w:rPr>
      <w:rFonts w:eastAsiaTheme="majorEastAsia" w:cstheme="majorBidi"/>
      <w:color w:val="272727" w:themeColor="text1" w:themeTint="D8"/>
    </w:rPr>
  </w:style>
  <w:style w:type="paragraph" w:styleId="Title">
    <w:name w:val="Title"/>
    <w:basedOn w:val="Normal"/>
    <w:next w:val="Normal"/>
    <w:link w:val="TitleChar"/>
    <w:uiPriority w:val="10"/>
    <w:qFormat/>
    <w:rsid w:val="00C344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439"/>
    <w:pPr>
      <w:numPr>
        <w:ilvl w:val="1"/>
      </w:numPr>
      <w:spacing w:after="160"/>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4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4439"/>
    <w:rPr>
      <w:i/>
      <w:iCs/>
      <w:color w:val="404040" w:themeColor="text1" w:themeTint="BF"/>
    </w:rPr>
  </w:style>
  <w:style w:type="paragraph" w:styleId="ListParagraph">
    <w:name w:val="List Paragraph"/>
    <w:basedOn w:val="Normal"/>
    <w:uiPriority w:val="34"/>
    <w:qFormat/>
    <w:rsid w:val="00C34439"/>
    <w:pPr>
      <w:ind w:left="720"/>
      <w:contextualSpacing/>
    </w:pPr>
  </w:style>
  <w:style w:type="character" w:styleId="IntenseEmphasis">
    <w:name w:val="Intense Emphasis"/>
    <w:basedOn w:val="DefaultParagraphFont"/>
    <w:uiPriority w:val="21"/>
    <w:qFormat/>
    <w:rsid w:val="00C34439"/>
    <w:rPr>
      <w:i/>
      <w:iCs/>
      <w:color w:val="0F4761" w:themeColor="accent1" w:themeShade="BF"/>
    </w:rPr>
  </w:style>
  <w:style w:type="paragraph" w:styleId="IntenseQuote">
    <w:name w:val="Intense Quote"/>
    <w:basedOn w:val="Normal"/>
    <w:next w:val="Normal"/>
    <w:link w:val="IntenseQuoteChar"/>
    <w:uiPriority w:val="30"/>
    <w:qFormat/>
    <w:rsid w:val="00C34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39"/>
    <w:rPr>
      <w:i/>
      <w:iCs/>
      <w:color w:val="0F4761" w:themeColor="accent1" w:themeShade="BF"/>
    </w:rPr>
  </w:style>
  <w:style w:type="character" w:styleId="IntenseReference">
    <w:name w:val="Intense Reference"/>
    <w:basedOn w:val="DefaultParagraphFont"/>
    <w:uiPriority w:val="32"/>
    <w:qFormat/>
    <w:rsid w:val="00C34439"/>
    <w:rPr>
      <w:b/>
      <w:bCs/>
      <w:smallCaps/>
      <w:color w:val="0F4761" w:themeColor="accent1" w:themeShade="BF"/>
      <w:spacing w:val="5"/>
    </w:rPr>
  </w:style>
  <w:style w:type="character" w:customStyle="1" w:styleId="apple-converted-space">
    <w:name w:val="apple-converted-space"/>
    <w:basedOn w:val="DefaultParagraphFont"/>
    <w:rsid w:val="00C34439"/>
  </w:style>
  <w:style w:type="paragraph" w:styleId="BalloonText">
    <w:name w:val="Balloon Text"/>
    <w:basedOn w:val="Normal"/>
    <w:link w:val="BalloonTextChar"/>
    <w:uiPriority w:val="99"/>
    <w:semiHidden/>
    <w:unhideWhenUsed/>
    <w:rsid w:val="00803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452"/>
    <w:rPr>
      <w:rFonts w:ascii="Tahoma" w:eastAsia="Garamond"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Nike Idowu</dc:creator>
  <cp:lastModifiedBy>user</cp:lastModifiedBy>
  <cp:revision>2</cp:revision>
  <dcterms:created xsi:type="dcterms:W3CDTF">2025-04-16T22:59:00Z</dcterms:created>
  <dcterms:modified xsi:type="dcterms:W3CDTF">2025-04-16T22:59:00Z</dcterms:modified>
</cp:coreProperties>
</file>